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F5" w:rsidRDefault="00D7700C" w:rsidP="00D7700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Periodic Table Project Rubric</w:t>
      </w:r>
    </w:p>
    <w:tbl>
      <w:tblPr>
        <w:tblStyle w:val="TableGrid"/>
        <w:tblW w:w="0" w:type="auto"/>
        <w:tblLook w:val="04A0"/>
      </w:tblPr>
      <w:tblGrid>
        <w:gridCol w:w="4338"/>
        <w:gridCol w:w="2070"/>
        <w:gridCol w:w="2070"/>
        <w:gridCol w:w="2506"/>
      </w:tblGrid>
      <w:tr w:rsidR="00D7700C" w:rsidTr="00D7700C">
        <w:trPr>
          <w:trHeight w:val="588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7700C">
              <w:rPr>
                <w:rFonts w:ascii="Century Gothic" w:hAnsi="Century Gothic"/>
                <w:b/>
                <w:sz w:val="40"/>
                <w:szCs w:val="40"/>
              </w:rPr>
              <w:t>Research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Possible Points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Self-Evaluation</w:t>
            </w:r>
          </w:p>
        </w:tc>
        <w:tc>
          <w:tcPr>
            <w:tcW w:w="2506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Teacher Evaluation</w:t>
            </w: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Superhero or Villai</w:t>
            </w:r>
            <w:r w:rsidRPr="00D7700C"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285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Character Name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Element Name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285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Who Discovered Element?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Discovered when?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285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Periodic Table Info (Element Name, Atomic mass, Atomic number, chemical symbol)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Physical Characteris</w:t>
            </w:r>
            <w:r w:rsidRPr="00D7700C">
              <w:rPr>
                <w:rFonts w:ascii="Century Gothic" w:hAnsi="Century Gothic"/>
                <w:sz w:val="20"/>
                <w:szCs w:val="20"/>
              </w:rPr>
              <w:t>tics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Chemical Characteristics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Real World Uses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shd w:val="clear" w:color="auto" w:fill="000000" w:themeFill="text1"/>
            <w:vAlign w:val="center"/>
          </w:tcPr>
          <w:p w:rsidR="00D7700C" w:rsidRDefault="00D7700C" w:rsidP="00D770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Total:  25 points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________/25</w:t>
            </w: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________/25</w:t>
            </w: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7700C">
              <w:rPr>
                <w:rFonts w:ascii="Century Gothic" w:hAnsi="Century Gothic"/>
                <w:b/>
                <w:sz w:val="40"/>
                <w:szCs w:val="40"/>
              </w:rPr>
              <w:t>Short Story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Possible Points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Self-Evaluation</w:t>
            </w: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Teacher Evaluation</w:t>
            </w: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Basic Information (2pts each)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Superhero/villain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Element name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Who discovered the element</w:t>
            </w:r>
          </w:p>
          <w:p w:rsidR="00D7700C" w:rsidRPr="00D7700C" w:rsidRDefault="00D7700C" w:rsidP="00D7700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and when it was discovered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Character’s Qualities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At least 8 (2pts each)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Includes both physical and chemical qualities (2pts)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All relate to element (1pt)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Appropriate qualities (1pt)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Real World Uses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At least 2 (2 pts)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Appropriate uses (1pt)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Spelling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 xml:space="preserve">Creativity 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shd w:val="clear" w:color="auto" w:fill="000000" w:themeFill="text1"/>
            <w:vAlign w:val="center"/>
          </w:tcPr>
          <w:p w:rsidR="00D7700C" w:rsidRDefault="00D7700C" w:rsidP="00D770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Total:  40 points</w:t>
            </w:r>
          </w:p>
        </w:tc>
        <w:tc>
          <w:tcPr>
            <w:tcW w:w="2070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_______/40</w:t>
            </w:r>
          </w:p>
        </w:tc>
        <w:tc>
          <w:tcPr>
            <w:tcW w:w="2506" w:type="dxa"/>
            <w:vAlign w:val="center"/>
          </w:tcPr>
          <w:p w:rsidR="00D7700C" w:rsidRDefault="00D7700C" w:rsidP="00D770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_______/40</w:t>
            </w: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D7700C">
              <w:rPr>
                <w:rFonts w:ascii="Century Gothic" w:hAnsi="Century Gothic"/>
                <w:b/>
                <w:sz w:val="40"/>
                <w:szCs w:val="40"/>
              </w:rPr>
              <w:t>Drawing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Possible Points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Self-Evaluation</w:t>
            </w: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7700C">
              <w:rPr>
                <w:rFonts w:ascii="Century Gothic" w:hAnsi="Century Gothic"/>
                <w:b/>
                <w:sz w:val="24"/>
                <w:szCs w:val="24"/>
              </w:rPr>
              <w:t>Teacher Evaluation</w:t>
            </w: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Periodic Table Info Included</w:t>
            </w:r>
          </w:p>
          <w:p w:rsidR="00D7700C" w:rsidRPr="00D7700C" w:rsidRDefault="00D7700C" w:rsidP="00D7700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Element Name, Atomic Number, Atomic Mass, and Element Symbol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At least 3 qualities in picture and listed on back of paper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Drawing corresponds with element’s qualities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vAlign w:val="center"/>
          </w:tcPr>
          <w:p w:rsidR="00D7700C" w:rsidRPr="00D7700C" w:rsidRDefault="00D7700C" w:rsidP="00D7700C">
            <w:pPr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Color and creativity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7700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7700C" w:rsidTr="00D7700C">
        <w:trPr>
          <w:trHeight w:val="303"/>
        </w:trPr>
        <w:tc>
          <w:tcPr>
            <w:tcW w:w="4338" w:type="dxa"/>
            <w:shd w:val="clear" w:color="auto" w:fill="000000" w:themeFill="text1"/>
            <w:vAlign w:val="center"/>
          </w:tcPr>
          <w:p w:rsidR="00D7700C" w:rsidRDefault="00D7700C" w:rsidP="00D770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7700C" w:rsidRDefault="00D7700C" w:rsidP="00510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Total:  35 points</w:t>
            </w:r>
          </w:p>
        </w:tc>
        <w:tc>
          <w:tcPr>
            <w:tcW w:w="2070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00C">
              <w:rPr>
                <w:rFonts w:ascii="Century Gothic" w:hAnsi="Century Gothic"/>
                <w:sz w:val="24"/>
                <w:szCs w:val="24"/>
              </w:rPr>
              <w:t>______/35</w:t>
            </w:r>
          </w:p>
        </w:tc>
        <w:tc>
          <w:tcPr>
            <w:tcW w:w="2506" w:type="dxa"/>
            <w:vAlign w:val="center"/>
          </w:tcPr>
          <w:p w:rsidR="00D7700C" w:rsidRPr="00D7700C" w:rsidRDefault="00D7700C" w:rsidP="00510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700C">
              <w:rPr>
                <w:rFonts w:ascii="Century Gothic" w:hAnsi="Century Gothic"/>
                <w:sz w:val="24"/>
                <w:szCs w:val="24"/>
              </w:rPr>
              <w:t>________/35</w:t>
            </w:r>
          </w:p>
        </w:tc>
      </w:tr>
    </w:tbl>
    <w:p w:rsidR="00683468" w:rsidRDefault="00683468">
      <w:pPr>
        <w:rPr>
          <w:rFonts w:ascii="Century Gothic" w:hAnsi="Century Gothic"/>
          <w:sz w:val="24"/>
          <w:szCs w:val="24"/>
        </w:rPr>
      </w:pPr>
    </w:p>
    <w:p w:rsidR="00D7700C" w:rsidRDefault="00D770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 GRADE (RESEARCH + STORY + DRAWING) = ___________/100</w:t>
      </w:r>
    </w:p>
    <w:p w:rsidR="00683468" w:rsidRDefault="00683468">
      <w:pPr>
        <w:rPr>
          <w:rFonts w:ascii="Century Gothic" w:hAnsi="Century Gothic"/>
          <w:sz w:val="24"/>
          <w:szCs w:val="24"/>
        </w:rPr>
      </w:pPr>
    </w:p>
    <w:p w:rsidR="00683468" w:rsidRDefault="00683468" w:rsidP="006834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______________________________________________________________</w:t>
      </w:r>
    </w:p>
    <w:p w:rsidR="00683468" w:rsidRDefault="00683468" w:rsidP="0068346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Periodic Table of Superheroes and Villains Research</w:t>
      </w:r>
    </w:p>
    <w:p w:rsidR="00683468" w:rsidRDefault="00683468" w:rsidP="0068346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this paper to fill out important information related to your element to help you with your short story and drawing!  The info on this paper will be graded!</w:t>
      </w:r>
    </w:p>
    <w:tbl>
      <w:tblPr>
        <w:tblStyle w:val="TableGrid"/>
        <w:tblW w:w="0" w:type="auto"/>
        <w:tblLook w:val="04A0"/>
      </w:tblPr>
      <w:tblGrid>
        <w:gridCol w:w="5490"/>
        <w:gridCol w:w="5490"/>
      </w:tblGrid>
      <w:tr w:rsidR="00683468" w:rsidTr="00683468">
        <w:trPr>
          <w:trHeight w:val="827"/>
        </w:trPr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Is your character a superhero or villain?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629"/>
        </w:trPr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is your character’s name?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791"/>
        </w:trPr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element gives your character power?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629"/>
        </w:trPr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 discovered your element and when was it discovered?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1547"/>
        </w:trPr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Periodic Table information</w:t>
            </w:r>
          </w:p>
        </w:tc>
        <w:tc>
          <w:tcPr>
            <w:tcW w:w="5490" w:type="dxa"/>
          </w:tcPr>
          <w:p w:rsidR="00683468" w:rsidRDefault="00683468" w:rsidP="006834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Element Name: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Chemical Symbol: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Atomic Number: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Atomic Mass:</w:t>
            </w:r>
          </w:p>
        </w:tc>
      </w:tr>
      <w:tr w:rsidR="00683468" w:rsidTr="00683468">
        <w:trPr>
          <w:trHeight w:val="2915"/>
        </w:trPr>
        <w:tc>
          <w:tcPr>
            <w:tcW w:w="5490" w:type="dxa"/>
          </w:tcPr>
          <w:p w:rsidR="00683468" w:rsidRDefault="00683468" w:rsidP="00683468">
            <w:pPr>
              <w:rPr>
                <w:rFonts w:ascii="Century Gothic" w:hAnsi="Century Gothic"/>
                <w:sz w:val="28"/>
                <w:szCs w:val="28"/>
              </w:rPr>
            </w:pPr>
            <w:r w:rsidRPr="00683468">
              <w:rPr>
                <w:rFonts w:ascii="Century Gothic" w:hAnsi="Century Gothic"/>
                <w:sz w:val="28"/>
                <w:szCs w:val="28"/>
                <w:u w:val="single"/>
              </w:rPr>
              <w:t>Physical Characteristics of Element</w:t>
            </w:r>
            <w:r>
              <w:rPr>
                <w:rFonts w:ascii="Century Gothic" w:hAnsi="Century Gothic"/>
                <w:sz w:val="28"/>
                <w:szCs w:val="28"/>
              </w:rPr>
              <w:br/>
              <w:t>Color, state at room temperature, boiling point, freezing point, malleability, ductility, etc.</w:t>
            </w:r>
          </w:p>
          <w:p w:rsidR="00683468" w:rsidRDefault="00683468" w:rsidP="006834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(Hint: use these ideas when deciding what your character will LOOK like</w:t>
            </w:r>
            <w:r w:rsidR="008C0232">
              <w:rPr>
                <w:rFonts w:ascii="Century Gothic" w:hAnsi="Century Gothic"/>
                <w:sz w:val="28"/>
                <w:szCs w:val="28"/>
              </w:rPr>
              <w:t>.  For example, sulfur is yellow so the character should be yellow in some way</w:t>
            </w:r>
            <w:r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3032"/>
        </w:trPr>
        <w:tc>
          <w:tcPr>
            <w:tcW w:w="5490" w:type="dxa"/>
          </w:tcPr>
          <w:p w:rsidR="00683468" w:rsidRDefault="00683468" w:rsidP="00683468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>Chemical Characteristics of Element</w:t>
            </w:r>
          </w:p>
          <w:p w:rsidR="00683468" w:rsidRDefault="00683468" w:rsidP="006834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Reactivity, flammability, explosiveness!</w:t>
            </w:r>
          </w:p>
          <w:p w:rsidR="00683468" w:rsidRPr="00683468" w:rsidRDefault="00683468" w:rsidP="0068346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(Hint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use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these ideas when deciding what your character can DO—like his or her personality, their strengths and weaknesses, and their powers</w:t>
            </w:r>
            <w:r w:rsidR="008C0232">
              <w:rPr>
                <w:rFonts w:ascii="Century Gothic" w:hAnsi="Century Gothic"/>
                <w:sz w:val="28"/>
                <w:szCs w:val="28"/>
              </w:rPr>
              <w:t>.  For example, sodium reacts violently with water so that could be a weakness or a strength</w:t>
            </w:r>
            <w:r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83468" w:rsidTr="00683468">
        <w:trPr>
          <w:trHeight w:val="1070"/>
        </w:trPr>
        <w:tc>
          <w:tcPr>
            <w:tcW w:w="5490" w:type="dxa"/>
            <w:vAlign w:val="center"/>
          </w:tcPr>
          <w:p w:rsidR="00683468" w:rsidRPr="00683468" w:rsidRDefault="00683468" w:rsidP="006834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List two ways that your element is used in the real world</w:t>
            </w:r>
          </w:p>
        </w:tc>
        <w:tc>
          <w:tcPr>
            <w:tcW w:w="5490" w:type="dxa"/>
            <w:vAlign w:val="center"/>
          </w:tcPr>
          <w:p w:rsidR="00683468" w:rsidRDefault="00683468" w:rsidP="0051065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83468" w:rsidRPr="000D52C6" w:rsidRDefault="00683468" w:rsidP="00683468">
      <w:pPr>
        <w:jc w:val="center"/>
        <w:rPr>
          <w:rFonts w:ascii="Century Gothic" w:hAnsi="Century Gothic"/>
          <w:sz w:val="28"/>
          <w:szCs w:val="28"/>
        </w:rPr>
      </w:pPr>
    </w:p>
    <w:p w:rsidR="00683468" w:rsidRPr="00D7700C" w:rsidRDefault="00683468">
      <w:pPr>
        <w:rPr>
          <w:rFonts w:ascii="Century Gothic" w:hAnsi="Century Gothic"/>
          <w:sz w:val="24"/>
          <w:szCs w:val="24"/>
        </w:rPr>
      </w:pPr>
    </w:p>
    <w:sectPr w:rsidR="00683468" w:rsidRPr="00D7700C" w:rsidSect="00D77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246E"/>
    <w:multiLevelType w:val="hybridMultilevel"/>
    <w:tmpl w:val="B502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3D2"/>
    <w:multiLevelType w:val="hybridMultilevel"/>
    <w:tmpl w:val="AC2E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10E"/>
    <w:multiLevelType w:val="hybridMultilevel"/>
    <w:tmpl w:val="AD2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4296B"/>
    <w:multiLevelType w:val="hybridMultilevel"/>
    <w:tmpl w:val="3D7E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00C"/>
    <w:rsid w:val="00683468"/>
    <w:rsid w:val="008C0232"/>
    <w:rsid w:val="00C97344"/>
    <w:rsid w:val="00D7700C"/>
    <w:rsid w:val="00D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2014-03-16T14:58:00Z</dcterms:created>
  <dcterms:modified xsi:type="dcterms:W3CDTF">2014-03-16T16:25:00Z</dcterms:modified>
</cp:coreProperties>
</file>